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outline w:val="0"/>
          <w:color w:val="5e5e5e"/>
          <w:sz w:val="88"/>
          <w:szCs w:val="88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88"/>
          <w:szCs w:val="88"/>
          <w:rtl w:val="0"/>
          <w:lang w:val="en-US"/>
          <w14:textFill>
            <w14:solidFill>
              <w14:srgbClr w14:val="5E5E5E"/>
            </w14:solidFill>
          </w14:textFill>
        </w:rPr>
        <w:t>Cleaning Theatre</w:t>
      </w:r>
    </w:p>
    <w:p>
      <w:pPr>
        <w:pStyle w:val="Body"/>
        <w:rPr>
          <w:rFonts w:ascii="Arial" w:cs="Arial" w:hAnsi="Arial" w:eastAsia="Arial"/>
          <w:b w:val="1"/>
          <w:bCs w:val="1"/>
          <w:sz w:val="52"/>
          <w:szCs w:val="52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>Standard Operating Procedure</w:t>
      </w:r>
    </w:p>
    <w:p>
      <w:pPr>
        <w:pStyle w:val="Body"/>
        <w:rPr>
          <w:rFonts w:ascii="Arial" w:cs="Arial" w:hAnsi="Arial" w:eastAsia="Arial"/>
          <w:b w:val="1"/>
          <w:bCs w:val="1"/>
          <w:sz w:val="52"/>
          <w:szCs w:val="5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Daily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: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All surface are damp dusted before operating commences using Vetaclean Parvo diluted 1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: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50 and a lint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-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free cloth (J-cloth).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Table tops are cleaned after each operation using Vetaclean Parvo</w:t>
      </w:r>
      <w:r>
        <w:rPr>
          <w:rFonts w:ascii="Arial" w:hAnsi="Arial"/>
          <w:sz w:val="13"/>
          <w:szCs w:val="1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diluted 1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: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50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and a lint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-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free cloth (J-cloth). Spray bottle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are replenished weekly.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A clean bed is provided for each patient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 A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fter use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, they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are washed at 60 degrees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centigrade.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The anaesthetic equipment (circuits) is cleaned using Hibiscrub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diluted 1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: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4 the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n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soaked in Miltons</w:t>
      </w:r>
      <w:r>
        <w:rPr>
          <w:rFonts w:ascii="Arial" w:hAnsi="Arial"/>
          <w:sz w:val="13"/>
          <w:szCs w:val="1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for 5 minutes then rinsed with warm water.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W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hen operating has ceased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,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the work surfaces, cupboard doors, instrument trolleys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and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anaesthetic machines are cleaned using Vetaclean Parvo</w:t>
      </w:r>
      <w:r>
        <w:rPr>
          <w:rFonts w:ascii="Arial" w:hAnsi="Arial"/>
          <w:sz w:val="13"/>
          <w:szCs w:val="1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diluted 1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: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50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Walls/tiles are cleaned using 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7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domestic cleaner.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The floors are swept and mopped using Vetaclean Parvo</w:t>
      </w:r>
      <w:r>
        <w:rPr>
          <w:rFonts w:ascii="Arial" w:hAnsi="Arial"/>
          <w:sz w:val="13"/>
          <w:szCs w:val="1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diluted 1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: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50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in the b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lue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bucket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 The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mop head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is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changed weekly.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The windows and blinds are cleaned using Flash window cleaner.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Tiles/grout are scrubbed using 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7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domestic cleaner.</w:t>
      </w:r>
    </w:p>
    <w:p>
      <w:pPr>
        <w:pStyle w:val="Default"/>
        <w:widowControl w:val="0"/>
        <w:tabs>
          <w:tab w:val="left" w:pos="464"/>
          <w:tab w:val="left" w:pos="468"/>
        </w:tabs>
        <w:spacing w:before="260" w:line="278" w:lineRule="auto"/>
        <w:ind w:right="648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</w:rPr>
        <w:t>Weekl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</w:rPr>
        <w:t>y: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Scavenging cylinders are dismantled and cleaned out.</w:t>
      </w: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  <w:rPr>
          <w:rFonts w:ascii="Arial" w:cs="Arial" w:hAnsi="Arial" w:eastAsia="Arial"/>
          <w:u w:color="000000"/>
          <w:lang w:val="en-US"/>
        </w:rPr>
      </w:pP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</w:pPr>
      <w:r>
        <w:rPr>
          <w:rFonts w:ascii="Arial" w:hAnsi="Arial"/>
          <w:u w:color="000000"/>
          <w:rtl w:val="0"/>
          <w:lang w:val="en-US"/>
        </w:rPr>
        <w:t xml:space="preserve">Prepared by </w: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lang w:val="en-US"/>
        </w:rPr>
        <w:instrText xml:space="preserve"> HYPERLINK "http://VetNurse.co.uk"</w:instrTex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en-US"/>
        </w:rPr>
        <w:t>VetNurse.co.uk</w:t>
      </w:r>
      <w:r>
        <w:rPr>
          <w:rFonts w:ascii="Arial" w:cs="Arial" w:hAnsi="Arial" w:eastAsia="Arial"/>
          <w:u w:color="000000"/>
          <w:lang w:val="en-US"/>
        </w:rPr>
        <w:fldChar w:fldCharType="end" w:fldLock="0"/>
      </w:r>
      <w:r>
        <w:rPr>
          <w:rFonts w:ascii="Arial" w:hAnsi="Arial"/>
          <w:u w:color="000000"/>
          <w:rtl w:val="0"/>
          <w:lang w:val="en-US"/>
        </w:rPr>
        <w:t>. V1. 29/9/2023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tabs>
          <w:tab w:val="left" w:pos="468"/>
        </w:tabs>
        <w:ind w:left="464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845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172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2613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350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438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5273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616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704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