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0"/>
          <w:szCs w:val="80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0"/>
          <w:szCs w:val="80"/>
          <w:rtl w:val="0"/>
          <w:lang w:val="en-US"/>
          <w14:textFill>
            <w14:solidFill>
              <w14:srgbClr w14:val="5E5E5E"/>
            </w14:solidFill>
          </w14:textFill>
        </w:rPr>
        <w:t>Cleaning Consult Rooms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Standard Operating Procedure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(Page 1 of 2)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In house cleaning: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sink with a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cream cleaner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worktop, cupboard doors, table, table legs, walls, doors, light, keyboard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mouse with a disinfectant spray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window, pictures, blind and computer screen with a glass cleaner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Empty the 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linical waste bin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and replace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white bin bag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Empty the kidney dish into the 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OOP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bin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Empty and refill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toscope pot with appropriate cleaner (see appendix A)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Sharps bin are collected for incineration once full, and the sharps bin is replaced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out the thermometer pot and replace with cotton wool and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ibiscrub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and dry the metal ear pieces. They are sterilised at the end of each day in the autoclave.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Restock the consumables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white roll, cotton wool, disposable gloves, cotton buds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Restock vaccination cards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Ensure microchip scanner is fully charged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Ensure there are nail clippers, stitch removers, pill givers in the drawer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Top up liver treats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Weekly in house cleaning</w:t>
      </w:r>
    </w:p>
    <w:p>
      <w:pPr>
        <w:pStyle w:val="Default"/>
        <w:numPr>
          <w:ilvl w:val="0"/>
          <w:numId w:val="3"/>
        </w:numPr>
        <w:bidi w:val="0"/>
        <w:spacing w:before="0" w:after="80" w:line="247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Clean the air conditioning unit with disinfectant spray (see appendix A)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External cleaning:</w:t>
      </w:r>
    </w:p>
    <w:p>
      <w:pPr>
        <w:pStyle w:val="Default"/>
        <w:numPr>
          <w:ilvl w:val="0"/>
          <w:numId w:val="3"/>
        </w:numPr>
        <w:bidi w:val="0"/>
        <w:spacing w:before="0" w:after="80" w:line="247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The floor is swept and mopped using an appropriate disinfectant (see appendix A)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Appendix A -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Disinfectants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Anigene as our disinfectant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(10ml Anigene to 1ltr water)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patient.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end of the day.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Yellow bucket and yellow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ennels, cattery, waiting roo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Green bucket and green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 room, radiography, dental, scrub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bucket and blue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 theatres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mop bucket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Red bucket and red mops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Isolation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Mop heads are wash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washing machine at 60.c after each use.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Windows and glass are cleaned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Flash Anti-bac Plus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widowControl w:val="0"/>
        <w:tabs>
          <w:tab w:val="left" w:pos="456"/>
        </w:tabs>
        <w:bidi w:val="0"/>
        <w:spacing w:before="260" w:line="276" w:lineRule="auto"/>
        <w:ind w:left="0" w:right="109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65" w:hanging="35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2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24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46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8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90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2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34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56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4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