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rPr>
          <w:rFonts w:ascii="Arial" w:cs="Arial" w:hAnsi="Arial" w:eastAsia="Arial"/>
          <w:b w:val="1"/>
          <w:bCs w:val="1"/>
          <w:outline w:val="0"/>
          <w:color w:val="5e5e5e"/>
          <w:sz w:val="88"/>
          <w:szCs w:val="88"/>
          <w14:textFill>
            <w14:solidFill>
              <w14:srgbClr w14:val="5E5E5E"/>
            </w14:solidFill>
          </w14:textFill>
        </w:rPr>
      </w:pPr>
      <w:r>
        <w:rPr>
          <w:rFonts w:ascii="Arial" w:hAnsi="Arial"/>
          <w:b w:val="1"/>
          <w:bCs w:val="1"/>
          <w:outline w:val="0"/>
          <w:color w:val="5e5e5e"/>
          <w:sz w:val="88"/>
          <w:szCs w:val="88"/>
          <w:rtl w:val="0"/>
          <w:lang w:val="en-US"/>
          <w14:textFill>
            <w14:solidFill>
              <w14:srgbClr w14:val="5E5E5E"/>
            </w14:solidFill>
          </w14:textFill>
        </w:rPr>
        <w:t>Applying Handrub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  <w:r>
        <w:rPr>
          <w:rFonts w:ascii="Arial" w:hAnsi="Arial"/>
          <w:b w:val="1"/>
          <w:bCs w:val="1"/>
          <w:sz w:val="52"/>
          <w:szCs w:val="52"/>
          <w:rtl w:val="0"/>
          <w:lang w:val="en-US"/>
        </w:rPr>
        <w:t>Standard Operating Procedure</w:t>
      </w:r>
    </w:p>
    <w:p>
      <w:pPr>
        <w:pStyle w:val="Body"/>
        <w:rPr>
          <w:rFonts w:ascii="Arial" w:cs="Arial" w:hAnsi="Arial" w:eastAsia="Arial"/>
          <w:b w:val="1"/>
          <w:bCs w:val="1"/>
          <w:sz w:val="52"/>
          <w:szCs w:val="52"/>
        </w:rPr>
      </w:pPr>
    </w:p>
    <w:p>
      <w:pPr>
        <w:pStyle w:val="Body"/>
        <w:rPr>
          <w:rFonts w:ascii="Arial" w:cs="Arial" w:hAnsi="Arial" w:eastAsia="Arial"/>
          <w:sz w:val="28"/>
          <w:szCs w:val="28"/>
        </w:rPr>
      </w:pPr>
      <w:r>
        <w:rPr>
          <w:rFonts w:ascii="Arial" w:hAnsi="Arial"/>
          <w:sz w:val="28"/>
          <w:szCs w:val="28"/>
          <w:rtl w:val="0"/>
          <w:lang w:val="en-US"/>
        </w:rPr>
        <w:t>How to handrub using an alcohol gel: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Apply a palmful of the product in a cupped hand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: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enough to cover all surfaces of the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hands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hands palm to palm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right palm over left dorsum with interlaced fingers and vice versa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palm to palm with fingers interlaced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Rub backs of fingers to opposing palms with fingers interlocked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Rotational rubbing of left thumb clasped in right palm and vice versa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Rotational rubbing, backward and forward with clasped fingers of right hand in left palm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 xml:space="preserve"> 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and vice versa</w:t>
      </w:r>
    </w:p>
    <w:p>
      <w:pPr>
        <w:pStyle w:val="Default"/>
        <w:widowControl w:val="0"/>
        <w:numPr>
          <w:ilvl w:val="0"/>
          <w:numId w:val="2"/>
        </w:numPr>
        <w:spacing w:before="260" w:line="278" w:lineRule="auto"/>
        <w:ind w:right="648"/>
        <w:jc w:val="left"/>
        <w:rPr>
          <w:rFonts w:ascii="Arial" w:hAnsi="Arial"/>
          <w:sz w:val="28"/>
          <w:szCs w:val="28"/>
          <w:u w:color="000000"/>
          <w:lang w:val="en-US"/>
        </w:rPr>
      </w:pPr>
      <w:r>
        <w:rPr>
          <w:rFonts w:ascii="Arial" w:hAnsi="Arial"/>
          <w:sz w:val="28"/>
          <w:szCs w:val="28"/>
          <w:u w:color="000000"/>
          <w:rtl w:val="0"/>
          <w:lang w:val="en-US"/>
        </w:rPr>
        <w:t>Once dry, your hands are safe</w:t>
      </w:r>
      <w:r>
        <w:rPr>
          <w:rFonts w:ascii="Arial" w:hAnsi="Arial"/>
          <w:sz w:val="28"/>
          <w:szCs w:val="28"/>
          <w:u w:color="000000"/>
          <w:rtl w:val="0"/>
          <w:lang w:val="en-US"/>
        </w:rPr>
        <w:t>.</w:t>
      </w:r>
    </w:p>
    <w:p>
      <w:pPr>
        <w:pStyle w:val="Default"/>
        <w:widowControl w:val="0"/>
        <w:tabs>
          <w:tab w:val="left" w:pos="456"/>
        </w:tabs>
        <w:spacing w:before="260" w:line="276" w:lineRule="auto"/>
        <w:ind w:left="0" w:right="109" w:firstLine="0"/>
        <w:jc w:val="left"/>
      </w:pPr>
      <w:r>
        <w:rPr>
          <w:rFonts w:ascii="Arial" w:hAnsi="Arial"/>
          <w:u w:color="000000"/>
          <w:rtl w:val="0"/>
          <w:lang w:val="en-US"/>
        </w:rPr>
        <w:t xml:space="preserve">Prepared by </w: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begin" w:fldLock="0"/>
      </w:r>
      <w:r>
        <w:rPr>
          <w:rStyle w:val="Hyperlink.0"/>
          <w:rFonts w:ascii="Arial" w:cs="Arial" w:hAnsi="Arial" w:eastAsia="Arial"/>
          <w:u w:color="000000"/>
          <w:lang w:val="en-US"/>
        </w:rPr>
        <w:instrText xml:space="preserve"> HYPERLINK "http://VetNurse.co.uk"</w:instrText>
      </w:r>
      <w:r>
        <w:rPr>
          <w:rStyle w:val="Hyperlink.0"/>
          <w:rFonts w:ascii="Arial" w:cs="Arial" w:hAnsi="Arial" w:eastAsia="Arial"/>
          <w:u w:color="000000"/>
          <w:lang w:val="en-US"/>
        </w:rPr>
        <w:fldChar w:fldCharType="separate" w:fldLock="0"/>
      </w:r>
      <w:r>
        <w:rPr>
          <w:rStyle w:val="Hyperlink.0"/>
          <w:rFonts w:ascii="Arial" w:hAnsi="Arial"/>
          <w:u w:color="000000"/>
          <w:rtl w:val="0"/>
          <w:lang w:val="en-US"/>
        </w:rPr>
        <w:t>VetNurse.co.uk</w:t>
      </w:r>
      <w:r>
        <w:rPr>
          <w:rFonts w:ascii="Arial" w:cs="Arial" w:hAnsi="Arial" w:eastAsia="Arial"/>
          <w:u w:color="000000"/>
          <w:lang w:val="en-US"/>
        </w:rPr>
        <w:fldChar w:fldCharType="end" w:fldLock="0"/>
      </w:r>
      <w:r>
        <w:rPr>
          <w:rFonts w:ascii="Arial" w:hAnsi="Arial"/>
          <w:u w:color="000000"/>
          <w:rtl w:val="0"/>
          <w:lang w:val="en-US"/>
        </w:rPr>
        <w:t>. V1. 26/9/2023</w:t>
      </w:r>
    </w:p>
    <w:sectPr>
      <w:headerReference w:type="default" r:id="rId4"/>
      <w:footerReference w:type="default" r:id="rId5"/>
      <w:pgSz w:w="11906" w:h="16838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bullet"/>
      <w:suff w:val="tab"/>
      <w:lvlText w:val="•"/>
      <w:lvlJc w:val="left"/>
      <w:pPr>
        <w:tabs>
          <w:tab w:val="left" w:pos="468"/>
        </w:tabs>
        <w:ind w:left="464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845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sz w:val="29"/>
        <w:szCs w:val="29"/>
        <w:highlight w:val="none"/>
        <w:vertAlign w:val="baseline"/>
      </w:rPr>
    </w:lvl>
    <w:lvl w:ilvl="2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172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261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350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438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5273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6160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bullet"/>
      <w:suff w:val="tab"/>
      <w:lvlText w:val="•"/>
      <w:lvlJc w:val="left"/>
      <w:pPr>
        <w:tabs>
          <w:tab w:val="left" w:pos="464"/>
          <w:tab w:val="left" w:pos="468"/>
        </w:tabs>
        <w:ind w:left="7046" w:hanging="358"/>
      </w:pPr>
      <w:rPr>
        <w:rFonts w:ascii="Arial" w:cs="Arial" w:hAnsi="Arial" w:eastAsia="Aria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Default">
    <w:name w:val="Default"/>
    <w:next w:val="Default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160" w:after="0" w:line="288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character" w:styleId="Hyperlink.0">
    <w:name w:val="Hyperlink.0"/>
    <w:basedOn w:val="Hyperlink"/>
    <w:next w:val="Hyperlink.0"/>
    <w:rPr>
      <w:u w:val="single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5D5D5"/>
      </a:lt2>
      <a:accent1>
        <a:srgbClr val="00A2FF"/>
      </a:accent1>
      <a:accent2>
        <a:srgbClr val="16E7CF"/>
      </a:accent2>
      <a:accent3>
        <a:srgbClr val="61D836"/>
      </a:accent3>
      <a:accent4>
        <a:srgbClr val="FFD932"/>
      </a:accent4>
      <a:accent5>
        <a:srgbClr val="FF644E"/>
      </a:accent5>
      <a:accent6>
        <a:srgbClr val="FF42A1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000000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ctr" defTabSz="584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200" u="none" kumimoji="0" normalizeH="0">
            <a:ln>
              <a:noFill/>
            </a:ln>
            <a:solidFill>
              <a:srgbClr val="FFFFFF"/>
            </a:solidFill>
            <a:effectLst/>
            <a:uFillTx/>
            <a:latin typeface="Helvetica Neue Medium"/>
            <a:ea typeface="Helvetica Neue Medium"/>
            <a:cs typeface="Helvetica Neue Medium"/>
            <a:sym typeface="Helvetica Neue Medium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1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